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04C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 «Дошкільний навчальний заклад (ясла-садок)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6404C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6404C3">
        <w:rPr>
          <w:rFonts w:ascii="Times New Roman" w:eastAsia="Times New Roman" w:hAnsi="Times New Roman"/>
          <w:sz w:val="28"/>
          <w:szCs w:val="28"/>
          <w:lang w:eastAsia="ru-RU"/>
        </w:rPr>
        <w:t>079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3D2320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6404C3">
        <w:rPr>
          <w:rFonts w:ascii="Times New Roman" w:eastAsia="Times New Roman" w:hAnsi="Times New Roman"/>
          <w:sz w:val="28"/>
          <w:szCs w:val="28"/>
          <w:lang w:eastAsia="ru-RU"/>
        </w:rPr>
        <w:t>Ювілейна, 11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51159E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11-16-004131-c" w:history="1">
        <w:r w:rsidR="006404C3" w:rsidRPr="006404C3">
          <w:rPr>
            <w:rFonts w:ascii="Times New Roman" w:eastAsia="Times New Roman" w:hAnsi="Times New Roman"/>
            <w:sz w:val="28"/>
            <w:szCs w:val="28"/>
            <w:lang w:eastAsia="ru-RU"/>
          </w:rPr>
          <w:t>UA-2021-11-16-004131-c</w:t>
        </w:r>
      </w:hyperlink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D34EDA">
        <w:rPr>
          <w:rFonts w:ascii="Times New Roman" w:hAnsi="Times New Roman"/>
          <w:sz w:val="28"/>
          <w:szCs w:val="28"/>
        </w:rPr>
        <w:t>будівлі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6404C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«Дошкільний навчальний заклад (ясла-садок) № </w:t>
      </w:r>
      <w:r w:rsidR="006404C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59E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</w:t>
      </w:r>
      <w:r w:rsidR="003D2320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6404C3">
        <w:rPr>
          <w:rFonts w:ascii="Times New Roman" w:eastAsia="Times New Roman" w:hAnsi="Times New Roman"/>
          <w:sz w:val="28"/>
          <w:szCs w:val="28"/>
          <w:lang w:eastAsia="ru-RU"/>
        </w:rPr>
        <w:t>1 468 667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04C3">
        <w:rPr>
          <w:rFonts w:ascii="Times New Roman" w:eastAsia="Times New Roman" w:hAnsi="Times New Roman"/>
          <w:sz w:val="28"/>
          <w:szCs w:val="28"/>
          <w:lang w:eastAsia="ru-RU"/>
        </w:rPr>
        <w:t>1 468 667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3D2320"/>
    <w:rsid w:val="00454BD7"/>
    <w:rsid w:val="00482B0F"/>
    <w:rsid w:val="00487D83"/>
    <w:rsid w:val="004D4C9B"/>
    <w:rsid w:val="00507383"/>
    <w:rsid w:val="0051159E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30FE7"/>
    <w:rsid w:val="006404C3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18DF"/>
    <w:rsid w:val="0095455E"/>
    <w:rsid w:val="00967420"/>
    <w:rsid w:val="00982E92"/>
    <w:rsid w:val="009867F8"/>
    <w:rsid w:val="009A09BD"/>
    <w:rsid w:val="009B34A2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34EDA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41E74"/>
    <w:rsid w:val="00E54D47"/>
    <w:rsid w:val="00E65479"/>
    <w:rsid w:val="00EA7A3B"/>
    <w:rsid w:val="00F312AB"/>
    <w:rsid w:val="00F322CC"/>
    <w:rsid w:val="00F51629"/>
    <w:rsid w:val="00F94398"/>
    <w:rsid w:val="00FA720B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0E41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1-16-004131-c-kapitalnyj-remont-budivli-komunalnoho-zakladu-doshkilnyj-navchalnyj-zakl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1702</Words>
  <Characters>971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100</cp:revision>
  <cp:lastPrinted>2021-03-22T13:14:00Z</cp:lastPrinted>
  <dcterms:created xsi:type="dcterms:W3CDTF">2021-03-17T12:08:00Z</dcterms:created>
  <dcterms:modified xsi:type="dcterms:W3CDTF">2021-11-16T14:03:00Z</dcterms:modified>
</cp:coreProperties>
</file>